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51B63" w14:textId="63FED40D" w:rsidR="004F11E9" w:rsidRPr="009B12D0" w:rsidRDefault="005B669E" w:rsidP="00D46773">
      <w:pPr>
        <w:jc w:val="center"/>
        <w:rPr>
          <w:rFonts w:cstheme="minorHAnsi"/>
          <w:sz w:val="22"/>
          <w:szCs w:val="22"/>
          <w:u w:val="single"/>
        </w:rPr>
      </w:pPr>
      <w:r w:rsidRPr="009B12D0">
        <w:rPr>
          <w:rFonts w:cstheme="minorHAnsi"/>
          <w:sz w:val="22"/>
          <w:szCs w:val="22"/>
          <w:u w:val="single"/>
        </w:rPr>
        <w:t>Women’s Committee Meeting</w:t>
      </w:r>
    </w:p>
    <w:p w14:paraId="43E6E201" w14:textId="27E82FCA" w:rsidR="005B669E" w:rsidRPr="009B12D0" w:rsidRDefault="005B669E" w:rsidP="00D46773">
      <w:pPr>
        <w:jc w:val="center"/>
        <w:rPr>
          <w:rFonts w:cstheme="minorHAnsi"/>
          <w:sz w:val="22"/>
          <w:szCs w:val="22"/>
          <w:u w:val="single"/>
        </w:rPr>
      </w:pPr>
      <w:r w:rsidRPr="009B12D0">
        <w:rPr>
          <w:rFonts w:cstheme="minorHAnsi"/>
          <w:sz w:val="22"/>
          <w:szCs w:val="22"/>
          <w:u w:val="single"/>
        </w:rPr>
        <w:t>16 December 2020</w:t>
      </w:r>
    </w:p>
    <w:p w14:paraId="117E135B" w14:textId="2CB93BAA" w:rsidR="005B669E" w:rsidRPr="009B12D0" w:rsidRDefault="005B669E">
      <w:pPr>
        <w:rPr>
          <w:rFonts w:cstheme="minorHAnsi"/>
          <w:sz w:val="22"/>
          <w:szCs w:val="22"/>
        </w:rPr>
      </w:pPr>
    </w:p>
    <w:p w14:paraId="24361F13" w14:textId="24DFF60B" w:rsidR="005B669E" w:rsidRPr="009B12D0" w:rsidRDefault="005B669E" w:rsidP="005B669E">
      <w:pPr>
        <w:pStyle w:val="ListParagraph"/>
        <w:numPr>
          <w:ilvl w:val="0"/>
          <w:numId w:val="1"/>
        </w:numPr>
        <w:rPr>
          <w:rFonts w:cstheme="minorHAnsi"/>
          <w:sz w:val="22"/>
          <w:szCs w:val="22"/>
        </w:rPr>
      </w:pPr>
      <w:r w:rsidRPr="009B12D0">
        <w:rPr>
          <w:rFonts w:cstheme="minorHAnsi"/>
          <w:sz w:val="22"/>
          <w:szCs w:val="22"/>
        </w:rPr>
        <w:t xml:space="preserve">In attendance Dina Pandya, Sam Clevenger, Mai </w:t>
      </w:r>
      <w:proofErr w:type="spellStart"/>
      <w:r w:rsidRPr="009B12D0">
        <w:rPr>
          <w:rFonts w:cstheme="minorHAnsi"/>
          <w:sz w:val="22"/>
          <w:szCs w:val="22"/>
        </w:rPr>
        <w:t>Maheigan</w:t>
      </w:r>
      <w:proofErr w:type="spellEnd"/>
      <w:r w:rsidRPr="009B12D0">
        <w:rPr>
          <w:rFonts w:cstheme="minorHAnsi"/>
          <w:sz w:val="22"/>
          <w:szCs w:val="22"/>
        </w:rPr>
        <w:t xml:space="preserve">, Theresa Gordan, Ann </w:t>
      </w:r>
      <w:proofErr w:type="spellStart"/>
      <w:r w:rsidRPr="009B12D0">
        <w:rPr>
          <w:rFonts w:cstheme="minorHAnsi"/>
          <w:sz w:val="22"/>
          <w:szCs w:val="22"/>
        </w:rPr>
        <w:t>Dunlea</w:t>
      </w:r>
      <w:proofErr w:type="spellEnd"/>
      <w:r w:rsidRPr="009B12D0">
        <w:rPr>
          <w:rFonts w:cstheme="minorHAnsi"/>
          <w:sz w:val="22"/>
          <w:szCs w:val="22"/>
        </w:rPr>
        <w:t>, Kaitlyn</w:t>
      </w:r>
      <w:r w:rsidR="00891278" w:rsidRPr="009B12D0">
        <w:rPr>
          <w:rFonts w:cstheme="minorHAnsi"/>
          <w:sz w:val="22"/>
          <w:szCs w:val="22"/>
        </w:rPr>
        <w:t xml:space="preserve"> </w:t>
      </w:r>
      <w:proofErr w:type="spellStart"/>
      <w:r w:rsidR="00891278" w:rsidRPr="009B12D0">
        <w:rPr>
          <w:rFonts w:cstheme="minorHAnsi"/>
          <w:sz w:val="22"/>
          <w:szCs w:val="22"/>
        </w:rPr>
        <w:t>Tradd</w:t>
      </w:r>
      <w:proofErr w:type="spellEnd"/>
      <w:r w:rsidR="00125606" w:rsidRPr="009B12D0">
        <w:rPr>
          <w:rFonts w:cstheme="minorHAnsi"/>
          <w:sz w:val="22"/>
          <w:szCs w:val="22"/>
        </w:rPr>
        <w:t xml:space="preserve">, Hilde Oliver, Colleen </w:t>
      </w:r>
      <w:proofErr w:type="spellStart"/>
      <w:r w:rsidR="00125606" w:rsidRPr="009B12D0">
        <w:rPr>
          <w:rFonts w:cstheme="minorHAnsi"/>
          <w:sz w:val="22"/>
          <w:szCs w:val="22"/>
        </w:rPr>
        <w:t>T</w:t>
      </w:r>
      <w:r w:rsidR="00891278" w:rsidRPr="009B12D0">
        <w:rPr>
          <w:rFonts w:cstheme="minorHAnsi"/>
          <w:sz w:val="22"/>
          <w:szCs w:val="22"/>
        </w:rPr>
        <w:t>uson</w:t>
      </w:r>
      <w:proofErr w:type="spellEnd"/>
      <w:r w:rsidR="00125606" w:rsidRPr="009B12D0">
        <w:rPr>
          <w:rFonts w:cstheme="minorHAnsi"/>
          <w:sz w:val="22"/>
          <w:szCs w:val="22"/>
        </w:rPr>
        <w:t>.</w:t>
      </w:r>
    </w:p>
    <w:p w14:paraId="5617C5B5" w14:textId="6908972E" w:rsidR="009F35C4" w:rsidRPr="009B12D0" w:rsidRDefault="009F35C4" w:rsidP="005B669E">
      <w:pPr>
        <w:rPr>
          <w:rFonts w:cstheme="minorHAnsi"/>
          <w:sz w:val="22"/>
          <w:szCs w:val="22"/>
        </w:rPr>
      </w:pPr>
    </w:p>
    <w:p w14:paraId="099CA52B" w14:textId="597913D9" w:rsidR="009F35C4" w:rsidRPr="009B12D0" w:rsidRDefault="009F35C4" w:rsidP="005B669E">
      <w:pPr>
        <w:rPr>
          <w:rFonts w:cstheme="minorHAnsi"/>
          <w:sz w:val="22"/>
          <w:szCs w:val="22"/>
        </w:rPr>
      </w:pPr>
    </w:p>
    <w:p w14:paraId="7EEAA9AC" w14:textId="2A092DDA" w:rsidR="009F35C4" w:rsidRPr="009B12D0" w:rsidRDefault="009F35C4" w:rsidP="009F35C4">
      <w:pPr>
        <w:numPr>
          <w:ilvl w:val="0"/>
          <w:numId w:val="2"/>
        </w:numPr>
        <w:rPr>
          <w:rFonts w:cstheme="minorHAnsi"/>
          <w:b/>
          <w:bCs/>
          <w:sz w:val="22"/>
          <w:szCs w:val="22"/>
        </w:rPr>
      </w:pPr>
      <w:r w:rsidRPr="009B12D0">
        <w:rPr>
          <w:rFonts w:cstheme="minorHAnsi"/>
          <w:b/>
          <w:bCs/>
          <w:sz w:val="22"/>
          <w:szCs w:val="22"/>
        </w:rPr>
        <w:t xml:space="preserve">Extraordinary Women at WHOI – Susan </w:t>
      </w:r>
      <w:proofErr w:type="spellStart"/>
      <w:r w:rsidRPr="009B12D0">
        <w:rPr>
          <w:rFonts w:cstheme="minorHAnsi"/>
          <w:b/>
          <w:bCs/>
          <w:sz w:val="22"/>
          <w:szCs w:val="22"/>
        </w:rPr>
        <w:t>Humphris</w:t>
      </w:r>
      <w:proofErr w:type="spellEnd"/>
    </w:p>
    <w:p w14:paraId="3D30E0A8" w14:textId="410DC730" w:rsidR="009F35C4" w:rsidRPr="009B12D0" w:rsidRDefault="00891278" w:rsidP="009F35C4">
      <w:pPr>
        <w:pStyle w:val="ListParagraph"/>
        <w:numPr>
          <w:ilvl w:val="0"/>
          <w:numId w:val="1"/>
        </w:numPr>
        <w:rPr>
          <w:rFonts w:cstheme="minorHAnsi"/>
          <w:sz w:val="22"/>
          <w:szCs w:val="22"/>
        </w:rPr>
      </w:pPr>
      <w:r w:rsidRPr="009B12D0">
        <w:rPr>
          <w:rFonts w:cstheme="minorHAnsi"/>
          <w:sz w:val="22"/>
          <w:szCs w:val="22"/>
        </w:rPr>
        <w:t xml:space="preserve">Brett </w:t>
      </w:r>
      <w:proofErr w:type="spellStart"/>
      <w:r w:rsidRPr="009B12D0">
        <w:rPr>
          <w:rFonts w:cstheme="minorHAnsi"/>
          <w:sz w:val="22"/>
          <w:szCs w:val="22"/>
        </w:rPr>
        <w:t>Freiburger</w:t>
      </w:r>
      <w:proofErr w:type="spellEnd"/>
      <w:r w:rsidRPr="009B12D0">
        <w:rPr>
          <w:rFonts w:cstheme="minorHAnsi"/>
          <w:sz w:val="22"/>
          <w:szCs w:val="22"/>
        </w:rPr>
        <w:t xml:space="preserve"> from the WHOI Archives</w:t>
      </w:r>
      <w:r w:rsidR="006E6AA6" w:rsidRPr="009B12D0">
        <w:rPr>
          <w:rFonts w:cstheme="minorHAnsi"/>
          <w:sz w:val="22"/>
          <w:szCs w:val="22"/>
        </w:rPr>
        <w:t xml:space="preserve"> put together the original draft. </w:t>
      </w:r>
      <w:r w:rsidR="009F35C4" w:rsidRPr="009B12D0">
        <w:rPr>
          <w:rFonts w:cstheme="minorHAnsi"/>
          <w:sz w:val="22"/>
          <w:szCs w:val="22"/>
        </w:rPr>
        <w:t xml:space="preserve">Mai </w:t>
      </w:r>
      <w:r w:rsidR="006E6AA6" w:rsidRPr="009B12D0">
        <w:rPr>
          <w:rFonts w:cstheme="minorHAnsi"/>
          <w:sz w:val="22"/>
          <w:szCs w:val="22"/>
        </w:rPr>
        <w:t>and other members of the Women’s Committee edited the piece</w:t>
      </w:r>
      <w:r w:rsidR="00146E99" w:rsidRPr="009B12D0">
        <w:rPr>
          <w:rFonts w:cstheme="minorHAnsi"/>
          <w:sz w:val="22"/>
          <w:szCs w:val="22"/>
        </w:rPr>
        <w:t>.</w:t>
      </w:r>
      <w:r w:rsidR="006E6AA6" w:rsidRPr="009B12D0">
        <w:rPr>
          <w:rFonts w:cstheme="minorHAnsi"/>
          <w:sz w:val="22"/>
          <w:szCs w:val="22"/>
        </w:rPr>
        <w:t xml:space="preserve"> Dina will ask Susan </w:t>
      </w:r>
      <w:r w:rsidR="00146E99" w:rsidRPr="009B12D0">
        <w:rPr>
          <w:rFonts w:cstheme="minorHAnsi"/>
          <w:sz w:val="22"/>
          <w:szCs w:val="22"/>
        </w:rPr>
        <w:t xml:space="preserve">to review, post of the website and </w:t>
      </w:r>
      <w:r w:rsidR="006E6AA6" w:rsidRPr="009B12D0">
        <w:rPr>
          <w:rFonts w:cstheme="minorHAnsi"/>
          <w:sz w:val="22"/>
          <w:szCs w:val="22"/>
        </w:rPr>
        <w:t>add</w:t>
      </w:r>
      <w:r w:rsidR="00146E99" w:rsidRPr="009B12D0">
        <w:rPr>
          <w:rFonts w:cstheme="minorHAnsi"/>
          <w:sz w:val="22"/>
          <w:szCs w:val="22"/>
        </w:rPr>
        <w:t xml:space="preserve"> </w:t>
      </w:r>
      <w:r w:rsidR="006E6AA6" w:rsidRPr="009B12D0">
        <w:rPr>
          <w:rFonts w:cstheme="minorHAnsi"/>
          <w:sz w:val="22"/>
          <w:szCs w:val="22"/>
        </w:rPr>
        <w:t xml:space="preserve">images. </w:t>
      </w:r>
      <w:r w:rsidR="00146E99" w:rsidRPr="009B12D0">
        <w:rPr>
          <w:rFonts w:cstheme="minorHAnsi"/>
          <w:sz w:val="22"/>
          <w:szCs w:val="22"/>
        </w:rPr>
        <w:t>The piece will go out in tomorrow’s Headlines.</w:t>
      </w:r>
      <w:r w:rsidR="006E6AA6" w:rsidRPr="009B12D0">
        <w:rPr>
          <w:rFonts w:cstheme="minorHAnsi"/>
          <w:sz w:val="22"/>
          <w:szCs w:val="22"/>
        </w:rPr>
        <w:t xml:space="preserve"> </w:t>
      </w:r>
      <w:r w:rsidR="00146E99" w:rsidRPr="009B12D0">
        <w:rPr>
          <w:rFonts w:cstheme="minorHAnsi"/>
          <w:sz w:val="22"/>
          <w:szCs w:val="22"/>
        </w:rPr>
        <w:t>The Committee wants to keep recogniz</w:t>
      </w:r>
      <w:r w:rsidR="00EE61B4">
        <w:rPr>
          <w:rFonts w:cstheme="minorHAnsi"/>
          <w:sz w:val="22"/>
          <w:szCs w:val="22"/>
        </w:rPr>
        <w:t>ing</w:t>
      </w:r>
      <w:r w:rsidR="00146E99" w:rsidRPr="009B12D0">
        <w:rPr>
          <w:rFonts w:cstheme="minorHAnsi"/>
          <w:sz w:val="22"/>
          <w:szCs w:val="22"/>
        </w:rPr>
        <w:t xml:space="preserve"> extraordinary women at WHOI in 2021.</w:t>
      </w:r>
      <w:r w:rsidR="00EE61B4">
        <w:rPr>
          <w:rFonts w:cstheme="minorHAnsi"/>
          <w:sz w:val="22"/>
          <w:szCs w:val="22"/>
        </w:rPr>
        <w:t xml:space="preserve"> </w:t>
      </w:r>
      <w:r w:rsidR="00EE61B4" w:rsidRPr="00AF7A2A">
        <w:rPr>
          <w:rFonts w:cstheme="minorHAnsi"/>
          <w:b/>
          <w:bCs/>
          <w:sz w:val="22"/>
          <w:szCs w:val="22"/>
        </w:rPr>
        <w:t>Please bring other names to the next meeting.</w:t>
      </w:r>
      <w:r w:rsidR="00EE61B4">
        <w:rPr>
          <w:rFonts w:cstheme="minorHAnsi"/>
          <w:sz w:val="22"/>
          <w:szCs w:val="22"/>
        </w:rPr>
        <w:t xml:space="preserve"> (</w:t>
      </w:r>
      <w:r w:rsidR="00EE61B4" w:rsidRPr="00EE61B4">
        <w:rPr>
          <w:rFonts w:cstheme="minorHAnsi"/>
          <w:sz w:val="22"/>
          <w:szCs w:val="22"/>
        </w:rPr>
        <w:t>https://web.whoi.edu/womens-comm/susan-humphris/</w:t>
      </w:r>
      <w:r w:rsidR="00EE61B4">
        <w:rPr>
          <w:rFonts w:cstheme="minorHAnsi"/>
          <w:sz w:val="22"/>
          <w:szCs w:val="22"/>
        </w:rPr>
        <w:t>)</w:t>
      </w:r>
    </w:p>
    <w:p w14:paraId="349CC2CA" w14:textId="77777777" w:rsidR="000A6875" w:rsidRPr="009B12D0" w:rsidRDefault="000A6875" w:rsidP="009F35C4">
      <w:pPr>
        <w:rPr>
          <w:rFonts w:cstheme="minorHAnsi"/>
          <w:sz w:val="22"/>
          <w:szCs w:val="22"/>
        </w:rPr>
      </w:pPr>
    </w:p>
    <w:p w14:paraId="65A6C132" w14:textId="116C24D7" w:rsidR="009F35C4" w:rsidRPr="009B12D0" w:rsidRDefault="009F35C4" w:rsidP="009F35C4">
      <w:pPr>
        <w:numPr>
          <w:ilvl w:val="0"/>
          <w:numId w:val="2"/>
        </w:numPr>
        <w:rPr>
          <w:rFonts w:cstheme="minorHAnsi"/>
          <w:b/>
          <w:bCs/>
          <w:sz w:val="22"/>
          <w:szCs w:val="22"/>
        </w:rPr>
      </w:pPr>
      <w:r w:rsidRPr="009B12D0">
        <w:rPr>
          <w:rFonts w:cstheme="minorHAnsi"/>
          <w:b/>
          <w:bCs/>
          <w:sz w:val="22"/>
          <w:szCs w:val="22"/>
        </w:rPr>
        <w:t>RNWG/Maury Lane update </w:t>
      </w:r>
    </w:p>
    <w:p w14:paraId="519CA60C" w14:textId="52CEE405" w:rsidR="00DE687A" w:rsidRPr="009B12D0" w:rsidRDefault="00146E99" w:rsidP="009F35C4">
      <w:pPr>
        <w:numPr>
          <w:ilvl w:val="0"/>
          <w:numId w:val="1"/>
        </w:numPr>
        <w:rPr>
          <w:rFonts w:cstheme="minorHAnsi"/>
          <w:sz w:val="22"/>
          <w:szCs w:val="22"/>
        </w:rPr>
      </w:pPr>
      <w:r w:rsidRPr="009B12D0">
        <w:rPr>
          <w:rFonts w:cstheme="minorHAnsi"/>
          <w:sz w:val="22"/>
          <w:szCs w:val="22"/>
        </w:rPr>
        <w:t xml:space="preserve">There </w:t>
      </w:r>
      <w:r w:rsidR="00DE687A" w:rsidRPr="009B12D0">
        <w:rPr>
          <w:rFonts w:cstheme="minorHAnsi"/>
          <w:sz w:val="22"/>
          <w:szCs w:val="22"/>
        </w:rPr>
        <w:t xml:space="preserve">were two calls for nominations for Maury Lane. There were 34 nominations submitted. The members of the RNWG submitted their top four to Chris Land to bring to </w:t>
      </w:r>
      <w:r w:rsidR="00EE5881" w:rsidRPr="009B12D0">
        <w:rPr>
          <w:rFonts w:cstheme="minorHAnsi"/>
          <w:sz w:val="22"/>
          <w:szCs w:val="22"/>
        </w:rPr>
        <w:t>the Staff Council</w:t>
      </w:r>
      <w:r w:rsidR="00DE687A" w:rsidRPr="009B12D0">
        <w:rPr>
          <w:rFonts w:cstheme="minorHAnsi"/>
          <w:sz w:val="22"/>
          <w:szCs w:val="22"/>
        </w:rPr>
        <w:t>. The names are as follows:</w:t>
      </w:r>
    </w:p>
    <w:p w14:paraId="49F76DAC" w14:textId="77777777" w:rsidR="00DE687A" w:rsidRPr="00DE687A" w:rsidRDefault="00DE687A" w:rsidP="00DE687A">
      <w:pPr>
        <w:numPr>
          <w:ilvl w:val="0"/>
          <w:numId w:val="8"/>
        </w:numPr>
        <w:rPr>
          <w:rFonts w:eastAsia="Times New Roman" w:cstheme="minorHAnsi"/>
          <w:color w:val="000000"/>
          <w:sz w:val="22"/>
          <w:szCs w:val="22"/>
        </w:rPr>
      </w:pPr>
      <w:r w:rsidRPr="00DE687A">
        <w:rPr>
          <w:rFonts w:eastAsia="Times New Roman" w:cstheme="minorHAnsi"/>
          <w:color w:val="000000"/>
          <w:sz w:val="22"/>
          <w:szCs w:val="22"/>
        </w:rPr>
        <w:t>Marie Tharp</w:t>
      </w:r>
    </w:p>
    <w:p w14:paraId="34373CD9" w14:textId="77777777" w:rsidR="00DE687A" w:rsidRPr="00DE687A" w:rsidRDefault="00DE687A" w:rsidP="00DE687A">
      <w:pPr>
        <w:numPr>
          <w:ilvl w:val="0"/>
          <w:numId w:val="8"/>
        </w:numPr>
        <w:rPr>
          <w:rFonts w:eastAsia="Times New Roman" w:cstheme="minorHAnsi"/>
          <w:color w:val="000000"/>
          <w:sz w:val="22"/>
          <w:szCs w:val="22"/>
        </w:rPr>
      </w:pPr>
      <w:proofErr w:type="spellStart"/>
      <w:r w:rsidRPr="00DE687A">
        <w:rPr>
          <w:rFonts w:eastAsia="Times New Roman" w:cstheme="minorHAnsi"/>
          <w:color w:val="000000"/>
          <w:sz w:val="22"/>
          <w:szCs w:val="22"/>
        </w:rPr>
        <w:t>Aganoris</w:t>
      </w:r>
      <w:proofErr w:type="spellEnd"/>
      <w:r w:rsidRPr="00DE687A">
        <w:rPr>
          <w:rFonts w:eastAsia="Times New Roman" w:cstheme="minorHAnsi"/>
          <w:color w:val="000000"/>
          <w:sz w:val="22"/>
          <w:szCs w:val="22"/>
        </w:rPr>
        <w:t xml:space="preserve"> “Aggie” Collins</w:t>
      </w:r>
    </w:p>
    <w:p w14:paraId="462610BF" w14:textId="77777777" w:rsidR="00DE687A" w:rsidRPr="00DE687A" w:rsidRDefault="00DE687A" w:rsidP="00DE687A">
      <w:pPr>
        <w:numPr>
          <w:ilvl w:val="0"/>
          <w:numId w:val="8"/>
        </w:numPr>
        <w:rPr>
          <w:rFonts w:eastAsia="Times New Roman" w:cstheme="minorHAnsi"/>
          <w:color w:val="000000"/>
          <w:sz w:val="22"/>
          <w:szCs w:val="22"/>
        </w:rPr>
      </w:pPr>
      <w:r w:rsidRPr="00DE687A">
        <w:rPr>
          <w:rFonts w:eastAsia="Times New Roman" w:cstheme="minorHAnsi"/>
          <w:color w:val="000000"/>
          <w:sz w:val="22"/>
          <w:szCs w:val="22"/>
        </w:rPr>
        <w:t xml:space="preserve">Joanne </w:t>
      </w:r>
      <w:proofErr w:type="spellStart"/>
      <w:r w:rsidRPr="00DE687A">
        <w:rPr>
          <w:rFonts w:eastAsia="Times New Roman" w:cstheme="minorHAnsi"/>
          <w:color w:val="000000"/>
          <w:sz w:val="22"/>
          <w:szCs w:val="22"/>
        </w:rPr>
        <w:t>Malkus</w:t>
      </w:r>
      <w:proofErr w:type="spellEnd"/>
      <w:r w:rsidRPr="00DE687A">
        <w:rPr>
          <w:rFonts w:eastAsia="Times New Roman" w:cstheme="minorHAnsi"/>
          <w:color w:val="000000"/>
          <w:sz w:val="22"/>
          <w:szCs w:val="22"/>
        </w:rPr>
        <w:t xml:space="preserve"> Simpson</w:t>
      </w:r>
    </w:p>
    <w:p w14:paraId="3D5D46E7" w14:textId="77777777" w:rsidR="00DE687A" w:rsidRPr="00DE687A" w:rsidRDefault="00DE687A" w:rsidP="00DE687A">
      <w:pPr>
        <w:numPr>
          <w:ilvl w:val="0"/>
          <w:numId w:val="8"/>
        </w:numPr>
        <w:rPr>
          <w:rFonts w:eastAsia="Times New Roman" w:cstheme="minorHAnsi"/>
          <w:color w:val="000000"/>
          <w:sz w:val="22"/>
          <w:szCs w:val="22"/>
        </w:rPr>
      </w:pPr>
      <w:r w:rsidRPr="00DE687A">
        <w:rPr>
          <w:rFonts w:eastAsia="Times New Roman" w:cstheme="minorHAnsi"/>
          <w:color w:val="000000"/>
          <w:sz w:val="22"/>
          <w:szCs w:val="22"/>
        </w:rPr>
        <w:t>Rachel Carson </w:t>
      </w:r>
    </w:p>
    <w:p w14:paraId="3E75EBC0" w14:textId="77777777" w:rsidR="00DE687A" w:rsidRPr="00DE687A" w:rsidRDefault="00DE687A" w:rsidP="00DE687A">
      <w:pPr>
        <w:rPr>
          <w:rFonts w:eastAsia="Times New Roman" w:cstheme="minorHAnsi"/>
          <w:color w:val="000000"/>
          <w:sz w:val="22"/>
          <w:szCs w:val="22"/>
        </w:rPr>
      </w:pPr>
      <w:r w:rsidRPr="00DE687A">
        <w:rPr>
          <w:rFonts w:eastAsia="Times New Roman" w:cstheme="minorHAnsi"/>
          <w:color w:val="000000"/>
          <w:sz w:val="22"/>
          <w:szCs w:val="22"/>
        </w:rPr>
        <w:t> </w:t>
      </w:r>
    </w:p>
    <w:p w14:paraId="44F5AE5E" w14:textId="6595F391" w:rsidR="009F35C4" w:rsidRPr="009B12D0" w:rsidRDefault="00125606" w:rsidP="00E57371">
      <w:pPr>
        <w:numPr>
          <w:ilvl w:val="0"/>
          <w:numId w:val="1"/>
        </w:numPr>
        <w:rPr>
          <w:rFonts w:cstheme="minorHAnsi"/>
          <w:sz w:val="22"/>
          <w:szCs w:val="22"/>
        </w:rPr>
      </w:pPr>
      <w:r w:rsidRPr="009B12D0">
        <w:rPr>
          <w:rFonts w:cstheme="minorHAnsi"/>
          <w:sz w:val="22"/>
          <w:szCs w:val="22"/>
        </w:rPr>
        <w:t xml:space="preserve">Next step for </w:t>
      </w:r>
      <w:r w:rsidR="006812FA" w:rsidRPr="009B12D0">
        <w:rPr>
          <w:rFonts w:cstheme="minorHAnsi"/>
          <w:sz w:val="22"/>
          <w:szCs w:val="22"/>
        </w:rPr>
        <w:t xml:space="preserve">the RNWG: </w:t>
      </w:r>
      <w:r w:rsidR="00491FFD" w:rsidRPr="009B12D0">
        <w:rPr>
          <w:rFonts w:cstheme="minorHAnsi"/>
          <w:sz w:val="22"/>
          <w:szCs w:val="22"/>
        </w:rPr>
        <w:t>Work with G&amp;G to solicit nominations and then vote on a name for a</w:t>
      </w:r>
      <w:r w:rsidR="00EE5881" w:rsidRPr="009B12D0">
        <w:rPr>
          <w:rFonts w:cstheme="minorHAnsi"/>
          <w:sz w:val="22"/>
          <w:szCs w:val="22"/>
        </w:rPr>
        <w:t xml:space="preserve">n un-named </w:t>
      </w:r>
      <w:r w:rsidR="00491FFD" w:rsidRPr="009B12D0">
        <w:rPr>
          <w:rFonts w:cstheme="minorHAnsi"/>
          <w:sz w:val="22"/>
          <w:szCs w:val="22"/>
        </w:rPr>
        <w:t xml:space="preserve">conference room in G&amp;G. </w:t>
      </w:r>
      <w:r w:rsidR="00EE5881" w:rsidRPr="009B12D0">
        <w:rPr>
          <w:rFonts w:cstheme="minorHAnsi"/>
          <w:sz w:val="22"/>
          <w:szCs w:val="22"/>
        </w:rPr>
        <w:t>The next conference room will be a common conference room. The G</w:t>
      </w:r>
      <w:r w:rsidR="009B12D0" w:rsidRPr="009B12D0">
        <w:rPr>
          <w:rFonts w:cstheme="minorHAnsi"/>
          <w:sz w:val="22"/>
          <w:szCs w:val="22"/>
        </w:rPr>
        <w:t>r</w:t>
      </w:r>
      <w:r w:rsidR="00EE5881" w:rsidRPr="009B12D0">
        <w:rPr>
          <w:rFonts w:cstheme="minorHAnsi"/>
          <w:sz w:val="22"/>
          <w:szCs w:val="22"/>
        </w:rPr>
        <w:t>oup plans to alternate</w:t>
      </w:r>
      <w:r w:rsidR="009B12D0" w:rsidRPr="009B12D0">
        <w:rPr>
          <w:rFonts w:cstheme="minorHAnsi"/>
          <w:sz w:val="22"/>
          <w:szCs w:val="22"/>
        </w:rPr>
        <w:t xml:space="preserve"> science department conference room and then a common conference room</w:t>
      </w:r>
      <w:r w:rsidR="00EE5881" w:rsidRPr="009B12D0">
        <w:rPr>
          <w:rFonts w:cstheme="minorHAnsi"/>
          <w:sz w:val="22"/>
          <w:szCs w:val="22"/>
        </w:rPr>
        <w:t>.</w:t>
      </w:r>
    </w:p>
    <w:p w14:paraId="000242A3" w14:textId="573DB55F" w:rsidR="00125606" w:rsidRPr="009B12D0" w:rsidRDefault="009B12D0" w:rsidP="00E57371">
      <w:pPr>
        <w:numPr>
          <w:ilvl w:val="0"/>
          <w:numId w:val="1"/>
        </w:numPr>
        <w:rPr>
          <w:rFonts w:cstheme="minorHAnsi"/>
          <w:sz w:val="22"/>
          <w:szCs w:val="22"/>
        </w:rPr>
      </w:pPr>
      <w:r w:rsidRPr="009B12D0">
        <w:rPr>
          <w:rFonts w:cstheme="minorHAnsi"/>
          <w:sz w:val="22"/>
          <w:szCs w:val="22"/>
        </w:rPr>
        <w:t>The Group s</w:t>
      </w:r>
      <w:r w:rsidR="00125606" w:rsidRPr="009B12D0">
        <w:rPr>
          <w:rFonts w:cstheme="minorHAnsi"/>
          <w:sz w:val="22"/>
          <w:szCs w:val="22"/>
        </w:rPr>
        <w:t>till ha</w:t>
      </w:r>
      <w:r w:rsidRPr="009B12D0">
        <w:rPr>
          <w:rFonts w:cstheme="minorHAnsi"/>
          <w:sz w:val="22"/>
          <w:szCs w:val="22"/>
        </w:rPr>
        <w:t>s</w:t>
      </w:r>
      <w:r w:rsidR="00125606" w:rsidRPr="009B12D0">
        <w:rPr>
          <w:rFonts w:cstheme="minorHAnsi"/>
          <w:sz w:val="22"/>
          <w:szCs w:val="22"/>
        </w:rPr>
        <w:t xml:space="preserve"> to work on the Mary Sears display in </w:t>
      </w:r>
      <w:proofErr w:type="spellStart"/>
      <w:r w:rsidR="00125606" w:rsidRPr="009B12D0">
        <w:rPr>
          <w:rFonts w:cstheme="minorHAnsi"/>
          <w:sz w:val="22"/>
          <w:szCs w:val="22"/>
        </w:rPr>
        <w:t>Fenno</w:t>
      </w:r>
      <w:proofErr w:type="spellEnd"/>
      <w:r w:rsidRPr="009B12D0">
        <w:rPr>
          <w:rFonts w:cstheme="minorHAnsi"/>
          <w:sz w:val="22"/>
          <w:szCs w:val="22"/>
        </w:rPr>
        <w:t>.</w:t>
      </w:r>
      <w:r w:rsidR="00125606" w:rsidRPr="009B12D0">
        <w:rPr>
          <w:rFonts w:cstheme="minorHAnsi"/>
          <w:sz w:val="22"/>
          <w:szCs w:val="22"/>
        </w:rPr>
        <w:t xml:space="preserve"> </w:t>
      </w:r>
    </w:p>
    <w:p w14:paraId="7718664D" w14:textId="7563D540" w:rsidR="000A6875" w:rsidRPr="009B12D0" w:rsidRDefault="009F35C4" w:rsidP="009F35C4">
      <w:pPr>
        <w:tabs>
          <w:tab w:val="left" w:pos="2160"/>
        </w:tabs>
        <w:rPr>
          <w:rFonts w:cstheme="minorHAnsi"/>
          <w:sz w:val="22"/>
          <w:szCs w:val="22"/>
        </w:rPr>
      </w:pPr>
      <w:r w:rsidRPr="009B12D0">
        <w:rPr>
          <w:rFonts w:cstheme="minorHAnsi"/>
          <w:sz w:val="22"/>
          <w:szCs w:val="22"/>
        </w:rPr>
        <w:tab/>
      </w:r>
    </w:p>
    <w:p w14:paraId="349F3C61" w14:textId="75CB1BB4" w:rsidR="009F35C4" w:rsidRPr="009B12D0" w:rsidRDefault="009F35C4" w:rsidP="009F35C4">
      <w:pPr>
        <w:numPr>
          <w:ilvl w:val="0"/>
          <w:numId w:val="2"/>
        </w:numPr>
        <w:rPr>
          <w:rFonts w:cstheme="minorHAnsi"/>
          <w:b/>
          <w:bCs/>
          <w:sz w:val="22"/>
          <w:szCs w:val="22"/>
        </w:rPr>
      </w:pPr>
      <w:r w:rsidRPr="009B12D0">
        <w:rPr>
          <w:rFonts w:cstheme="minorHAnsi"/>
          <w:b/>
          <w:bCs/>
          <w:sz w:val="22"/>
          <w:szCs w:val="22"/>
        </w:rPr>
        <w:t>DEI Officer/Ombudsman update</w:t>
      </w:r>
    </w:p>
    <w:p w14:paraId="0BF2AEAC" w14:textId="6F34D4E3" w:rsidR="00125606" w:rsidRPr="009B12D0" w:rsidRDefault="00125606" w:rsidP="00125606">
      <w:pPr>
        <w:pStyle w:val="ListParagraph"/>
        <w:numPr>
          <w:ilvl w:val="0"/>
          <w:numId w:val="4"/>
        </w:numPr>
        <w:rPr>
          <w:rFonts w:cstheme="minorHAnsi"/>
          <w:sz w:val="22"/>
          <w:szCs w:val="22"/>
        </w:rPr>
      </w:pPr>
      <w:r w:rsidRPr="009B12D0">
        <w:rPr>
          <w:rFonts w:cstheme="minorHAnsi"/>
          <w:sz w:val="22"/>
          <w:szCs w:val="22"/>
        </w:rPr>
        <w:t>Workplace Climate Committee is ready to bring their research on the position to Staff Council.</w:t>
      </w:r>
    </w:p>
    <w:p w14:paraId="58D7FBEE" w14:textId="55026B9F" w:rsidR="00125606" w:rsidRPr="009B12D0" w:rsidRDefault="009B12D0" w:rsidP="00125606">
      <w:pPr>
        <w:pStyle w:val="ListParagraph"/>
        <w:numPr>
          <w:ilvl w:val="0"/>
          <w:numId w:val="4"/>
        </w:numPr>
        <w:rPr>
          <w:rFonts w:cstheme="minorHAnsi"/>
          <w:sz w:val="22"/>
          <w:szCs w:val="22"/>
        </w:rPr>
      </w:pPr>
      <w:r w:rsidRPr="009B12D0">
        <w:rPr>
          <w:rFonts w:cstheme="minorHAnsi"/>
          <w:sz w:val="22"/>
          <w:szCs w:val="22"/>
        </w:rPr>
        <w:t>Sam commented that the</w:t>
      </w:r>
      <w:r w:rsidR="00125606" w:rsidRPr="009B12D0">
        <w:rPr>
          <w:rFonts w:cstheme="minorHAnsi"/>
          <w:sz w:val="22"/>
          <w:szCs w:val="22"/>
        </w:rPr>
        <w:t xml:space="preserve"> visiting students/postdocs/scientists are more readily</w:t>
      </w:r>
      <w:r w:rsidR="00491FFD" w:rsidRPr="009B12D0">
        <w:rPr>
          <w:rFonts w:cstheme="minorHAnsi"/>
          <w:sz w:val="22"/>
          <w:szCs w:val="22"/>
        </w:rPr>
        <w:t xml:space="preserve"> in need of a Ombudsman.</w:t>
      </w:r>
      <w:r w:rsidR="00EE61B4">
        <w:rPr>
          <w:rFonts w:cstheme="minorHAnsi"/>
          <w:sz w:val="22"/>
          <w:szCs w:val="22"/>
        </w:rPr>
        <w:t xml:space="preserve"> Sam will contact </w:t>
      </w:r>
      <w:proofErr w:type="spellStart"/>
      <w:r w:rsidR="00EE61B4">
        <w:rPr>
          <w:rFonts w:cstheme="minorHAnsi"/>
          <w:sz w:val="22"/>
          <w:szCs w:val="22"/>
        </w:rPr>
        <w:t>Mak</w:t>
      </w:r>
      <w:proofErr w:type="spellEnd"/>
      <w:r w:rsidR="00EE61B4">
        <w:rPr>
          <w:rFonts w:cstheme="minorHAnsi"/>
          <w:sz w:val="22"/>
          <w:szCs w:val="22"/>
        </w:rPr>
        <w:t xml:space="preserve"> directly about this.</w:t>
      </w:r>
    </w:p>
    <w:p w14:paraId="706AAF35" w14:textId="5AE00BC8" w:rsidR="00125606" w:rsidRPr="009B12D0" w:rsidRDefault="009B12D0" w:rsidP="00125606">
      <w:pPr>
        <w:pStyle w:val="ListParagraph"/>
        <w:numPr>
          <w:ilvl w:val="0"/>
          <w:numId w:val="4"/>
        </w:numPr>
        <w:rPr>
          <w:rFonts w:cstheme="minorHAnsi"/>
          <w:sz w:val="22"/>
          <w:szCs w:val="22"/>
        </w:rPr>
      </w:pPr>
      <w:r w:rsidRPr="009B12D0">
        <w:rPr>
          <w:rFonts w:cstheme="minorHAnsi"/>
          <w:sz w:val="22"/>
          <w:szCs w:val="22"/>
        </w:rPr>
        <w:t>Mai said to r</w:t>
      </w:r>
      <w:r w:rsidR="00125606" w:rsidRPr="009B12D0">
        <w:rPr>
          <w:rFonts w:cstheme="minorHAnsi"/>
          <w:sz w:val="22"/>
          <w:szCs w:val="22"/>
        </w:rPr>
        <w:t xml:space="preserve">einforce that it is important how “high up” the </w:t>
      </w:r>
      <w:r w:rsidR="00EE61B4">
        <w:rPr>
          <w:rFonts w:cstheme="minorHAnsi"/>
          <w:sz w:val="22"/>
          <w:szCs w:val="22"/>
        </w:rPr>
        <w:t>DEI Officer</w:t>
      </w:r>
      <w:r w:rsidR="00125606" w:rsidRPr="009B12D0">
        <w:rPr>
          <w:rFonts w:cstheme="minorHAnsi"/>
          <w:sz w:val="22"/>
          <w:szCs w:val="22"/>
        </w:rPr>
        <w:t xml:space="preserve"> is in the administrative hierarchy, so it is representing the people rather than the </w:t>
      </w:r>
      <w:r w:rsidR="00EE61B4">
        <w:rPr>
          <w:rFonts w:cstheme="minorHAnsi"/>
          <w:sz w:val="22"/>
          <w:szCs w:val="22"/>
        </w:rPr>
        <w:t>I</w:t>
      </w:r>
      <w:r w:rsidR="00125606" w:rsidRPr="009B12D0">
        <w:rPr>
          <w:rFonts w:cstheme="minorHAnsi"/>
          <w:sz w:val="22"/>
          <w:szCs w:val="22"/>
        </w:rPr>
        <w:t xml:space="preserve">nstitution. </w:t>
      </w:r>
    </w:p>
    <w:p w14:paraId="0BCC05EC" w14:textId="2D0BEA4E" w:rsidR="00125606" w:rsidRPr="009B12D0" w:rsidRDefault="00125606" w:rsidP="00125606">
      <w:pPr>
        <w:rPr>
          <w:rFonts w:cstheme="minorHAnsi"/>
          <w:sz w:val="22"/>
          <w:szCs w:val="22"/>
        </w:rPr>
      </w:pPr>
    </w:p>
    <w:p w14:paraId="5BDC2602" w14:textId="4A655538" w:rsidR="009F35C4" w:rsidRPr="009B12D0" w:rsidRDefault="009F35C4" w:rsidP="009F35C4">
      <w:pPr>
        <w:numPr>
          <w:ilvl w:val="0"/>
          <w:numId w:val="2"/>
        </w:numPr>
        <w:rPr>
          <w:rFonts w:cstheme="minorHAnsi"/>
          <w:b/>
          <w:bCs/>
          <w:sz w:val="22"/>
          <w:szCs w:val="22"/>
        </w:rPr>
      </w:pPr>
      <w:r w:rsidRPr="009B12D0">
        <w:rPr>
          <w:rFonts w:cstheme="minorHAnsi"/>
          <w:b/>
          <w:bCs/>
          <w:sz w:val="22"/>
          <w:szCs w:val="22"/>
        </w:rPr>
        <w:t>Dependent Care update</w:t>
      </w:r>
    </w:p>
    <w:p w14:paraId="2C832EC5" w14:textId="6030CCB3" w:rsidR="00125606" w:rsidRPr="009B12D0" w:rsidRDefault="00125606" w:rsidP="00125606">
      <w:pPr>
        <w:pStyle w:val="ListParagraph"/>
        <w:numPr>
          <w:ilvl w:val="0"/>
          <w:numId w:val="5"/>
        </w:numPr>
        <w:rPr>
          <w:rFonts w:cstheme="minorHAnsi"/>
          <w:sz w:val="22"/>
          <w:szCs w:val="22"/>
        </w:rPr>
      </w:pPr>
      <w:r w:rsidRPr="009B12D0">
        <w:rPr>
          <w:rFonts w:cstheme="minorHAnsi"/>
          <w:sz w:val="22"/>
          <w:szCs w:val="22"/>
        </w:rPr>
        <w:t xml:space="preserve">Liability issues complicate making a communal </w:t>
      </w:r>
      <w:r w:rsidR="00EE5881" w:rsidRPr="009B12D0">
        <w:rPr>
          <w:rFonts w:cstheme="minorHAnsi"/>
          <w:sz w:val="22"/>
          <w:szCs w:val="22"/>
        </w:rPr>
        <w:t xml:space="preserve">on-site </w:t>
      </w:r>
      <w:r w:rsidRPr="009B12D0">
        <w:rPr>
          <w:rFonts w:cstheme="minorHAnsi"/>
          <w:sz w:val="22"/>
          <w:szCs w:val="22"/>
        </w:rPr>
        <w:t>daycare</w:t>
      </w:r>
      <w:r w:rsidR="00EE5881" w:rsidRPr="009B12D0">
        <w:rPr>
          <w:rFonts w:cstheme="minorHAnsi"/>
          <w:sz w:val="22"/>
          <w:szCs w:val="22"/>
        </w:rPr>
        <w:t xml:space="preserve"> at WHO</w:t>
      </w:r>
      <w:r w:rsidR="00EE61B4">
        <w:rPr>
          <w:rFonts w:cstheme="minorHAnsi"/>
          <w:sz w:val="22"/>
          <w:szCs w:val="22"/>
        </w:rPr>
        <w:t>I</w:t>
      </w:r>
      <w:r w:rsidRPr="009B12D0">
        <w:rPr>
          <w:rFonts w:cstheme="minorHAnsi"/>
          <w:sz w:val="22"/>
          <w:szCs w:val="22"/>
        </w:rPr>
        <w:t>.</w:t>
      </w:r>
    </w:p>
    <w:p w14:paraId="6EEEC378" w14:textId="77777777" w:rsidR="00EE5881" w:rsidRPr="009B12D0" w:rsidRDefault="00EE5881" w:rsidP="00125606">
      <w:pPr>
        <w:pStyle w:val="ListParagraph"/>
        <w:numPr>
          <w:ilvl w:val="0"/>
          <w:numId w:val="5"/>
        </w:numPr>
        <w:rPr>
          <w:rFonts w:cstheme="minorHAnsi"/>
          <w:sz w:val="22"/>
          <w:szCs w:val="22"/>
        </w:rPr>
      </w:pPr>
      <w:r w:rsidRPr="009B12D0">
        <w:rPr>
          <w:rFonts w:cstheme="minorHAnsi"/>
          <w:sz w:val="22"/>
          <w:szCs w:val="22"/>
        </w:rPr>
        <w:t xml:space="preserve">HR got the approval to </w:t>
      </w:r>
      <w:r w:rsidR="00125606" w:rsidRPr="009B12D0">
        <w:rPr>
          <w:rFonts w:cstheme="minorHAnsi"/>
          <w:sz w:val="22"/>
          <w:szCs w:val="22"/>
        </w:rPr>
        <w:t>increas</w:t>
      </w:r>
      <w:r w:rsidRPr="009B12D0">
        <w:rPr>
          <w:rFonts w:cstheme="minorHAnsi"/>
          <w:sz w:val="22"/>
          <w:szCs w:val="22"/>
        </w:rPr>
        <w:t>e</w:t>
      </w:r>
      <w:r w:rsidR="00125606" w:rsidRPr="009B12D0">
        <w:rPr>
          <w:rFonts w:cstheme="minorHAnsi"/>
          <w:sz w:val="22"/>
          <w:szCs w:val="22"/>
        </w:rPr>
        <w:t xml:space="preserve"> the dependent care subsidy</w:t>
      </w:r>
      <w:r w:rsidRPr="009B12D0">
        <w:rPr>
          <w:rFonts w:cstheme="minorHAnsi"/>
          <w:sz w:val="22"/>
          <w:szCs w:val="22"/>
        </w:rPr>
        <w:t xml:space="preserve">. </w:t>
      </w:r>
    </w:p>
    <w:p w14:paraId="24574D89" w14:textId="35DDB360" w:rsidR="00125606" w:rsidRPr="009B12D0" w:rsidRDefault="00EE5881" w:rsidP="00125606">
      <w:pPr>
        <w:pStyle w:val="ListParagraph"/>
        <w:numPr>
          <w:ilvl w:val="0"/>
          <w:numId w:val="5"/>
        </w:numPr>
        <w:rPr>
          <w:rFonts w:cstheme="minorHAnsi"/>
          <w:sz w:val="22"/>
          <w:szCs w:val="22"/>
        </w:rPr>
      </w:pPr>
      <w:r w:rsidRPr="009B12D0">
        <w:rPr>
          <w:rFonts w:cstheme="minorHAnsi"/>
          <w:sz w:val="22"/>
          <w:szCs w:val="22"/>
        </w:rPr>
        <w:t>HR is also looking into programs to add more resources for parents with child and elder care issues to source providers</w:t>
      </w:r>
      <w:r w:rsidR="00125606" w:rsidRPr="009B12D0">
        <w:rPr>
          <w:rFonts w:cstheme="minorHAnsi"/>
          <w:sz w:val="22"/>
          <w:szCs w:val="22"/>
        </w:rPr>
        <w:t xml:space="preserve"> </w:t>
      </w:r>
      <w:r w:rsidRPr="009B12D0">
        <w:rPr>
          <w:rFonts w:cstheme="minorHAnsi"/>
          <w:sz w:val="22"/>
          <w:szCs w:val="22"/>
        </w:rPr>
        <w:t>including care.com and sittercity.com.</w:t>
      </w:r>
    </w:p>
    <w:p w14:paraId="29F56261" w14:textId="77777777" w:rsidR="000A6875" w:rsidRPr="009B12D0" w:rsidRDefault="000A6875" w:rsidP="00125606">
      <w:pPr>
        <w:rPr>
          <w:rFonts w:cstheme="minorHAnsi"/>
          <w:sz w:val="22"/>
          <w:szCs w:val="22"/>
        </w:rPr>
      </w:pPr>
    </w:p>
    <w:p w14:paraId="27AB1396" w14:textId="398E61A9" w:rsidR="009F35C4" w:rsidRPr="009B12D0" w:rsidRDefault="009F35C4" w:rsidP="009F35C4">
      <w:pPr>
        <w:numPr>
          <w:ilvl w:val="0"/>
          <w:numId w:val="2"/>
        </w:numPr>
        <w:rPr>
          <w:rFonts w:cstheme="minorHAnsi"/>
          <w:b/>
          <w:bCs/>
          <w:sz w:val="22"/>
          <w:szCs w:val="22"/>
        </w:rPr>
      </w:pPr>
      <w:r w:rsidRPr="009B12D0">
        <w:rPr>
          <w:rFonts w:cstheme="minorHAnsi"/>
          <w:b/>
          <w:bCs/>
          <w:sz w:val="22"/>
          <w:szCs w:val="22"/>
        </w:rPr>
        <w:t>Virtual Event with Loral O’Hara</w:t>
      </w:r>
    </w:p>
    <w:p w14:paraId="26456823" w14:textId="2104DA6A" w:rsidR="000A6875" w:rsidRPr="009B12D0" w:rsidRDefault="000A6875" w:rsidP="000A6875">
      <w:pPr>
        <w:pStyle w:val="ListParagraph"/>
        <w:numPr>
          <w:ilvl w:val="0"/>
          <w:numId w:val="6"/>
        </w:numPr>
        <w:rPr>
          <w:rFonts w:cstheme="minorHAnsi"/>
          <w:sz w:val="22"/>
          <w:szCs w:val="22"/>
        </w:rPr>
      </w:pPr>
      <w:r w:rsidRPr="009B12D0">
        <w:rPr>
          <w:rFonts w:cstheme="minorHAnsi"/>
          <w:sz w:val="22"/>
          <w:szCs w:val="22"/>
        </w:rPr>
        <w:t xml:space="preserve">Kaitlyn is coordinating – Loral returned email in November and is interested in an event, but finding a good time is tricky. Her time zone in Russia is 8 hours ahead of us. Will be traveling for the holidays. May be back in the U.S. in the Spring, which could be easier to coordinate. </w:t>
      </w:r>
    </w:p>
    <w:p w14:paraId="523BE342" w14:textId="500F2CEC" w:rsidR="000A6875" w:rsidRPr="009B12D0" w:rsidRDefault="000A6875" w:rsidP="000A6875">
      <w:pPr>
        <w:pStyle w:val="ListParagraph"/>
        <w:numPr>
          <w:ilvl w:val="0"/>
          <w:numId w:val="6"/>
        </w:numPr>
        <w:rPr>
          <w:rFonts w:cstheme="minorHAnsi"/>
          <w:sz w:val="22"/>
          <w:szCs w:val="22"/>
        </w:rPr>
      </w:pPr>
      <w:r w:rsidRPr="009B12D0">
        <w:rPr>
          <w:rFonts w:cstheme="minorHAnsi"/>
          <w:sz w:val="22"/>
          <w:szCs w:val="22"/>
        </w:rPr>
        <w:lastRenderedPageBreak/>
        <w:t>A morning or mid-day event would be better with the time difference, but may not be ideal for kids in school.</w:t>
      </w:r>
    </w:p>
    <w:p w14:paraId="713B44D7" w14:textId="4715F8E3" w:rsidR="000A6875" w:rsidRPr="009B12D0" w:rsidRDefault="000A6875" w:rsidP="000A6875">
      <w:pPr>
        <w:pStyle w:val="ListParagraph"/>
        <w:numPr>
          <w:ilvl w:val="0"/>
          <w:numId w:val="6"/>
        </w:numPr>
        <w:rPr>
          <w:rFonts w:cstheme="minorHAnsi"/>
          <w:sz w:val="22"/>
          <w:szCs w:val="22"/>
        </w:rPr>
      </w:pPr>
      <w:r w:rsidRPr="009B12D0">
        <w:rPr>
          <w:rFonts w:cstheme="minorHAnsi"/>
          <w:sz w:val="22"/>
          <w:szCs w:val="22"/>
        </w:rPr>
        <w:t>Plan: wait until O’Hara receives her new schedule in January and then</w:t>
      </w:r>
      <w:r w:rsidR="00EE5881" w:rsidRPr="009B12D0">
        <w:rPr>
          <w:rFonts w:cstheme="minorHAnsi"/>
          <w:sz w:val="22"/>
          <w:szCs w:val="22"/>
        </w:rPr>
        <w:t xml:space="preserve"> figure a good time/day.</w:t>
      </w:r>
      <w:r w:rsidRPr="009B12D0">
        <w:rPr>
          <w:rFonts w:cstheme="minorHAnsi"/>
          <w:sz w:val="22"/>
          <w:szCs w:val="22"/>
        </w:rPr>
        <w:t xml:space="preserve"> </w:t>
      </w:r>
    </w:p>
    <w:p w14:paraId="44DEE5D0" w14:textId="3D3A34C1" w:rsidR="000A6875" w:rsidRPr="009B12D0" w:rsidRDefault="000A6875" w:rsidP="000A6875">
      <w:pPr>
        <w:pStyle w:val="ListParagraph"/>
        <w:numPr>
          <w:ilvl w:val="0"/>
          <w:numId w:val="6"/>
        </w:numPr>
        <w:rPr>
          <w:rFonts w:cstheme="minorHAnsi"/>
          <w:sz w:val="22"/>
          <w:szCs w:val="22"/>
        </w:rPr>
      </w:pPr>
      <w:r w:rsidRPr="009B12D0">
        <w:rPr>
          <w:rFonts w:cstheme="minorHAnsi"/>
          <w:sz w:val="22"/>
          <w:szCs w:val="22"/>
        </w:rPr>
        <w:t>Have to do a formal invite for her to speak through NASA</w:t>
      </w:r>
    </w:p>
    <w:p w14:paraId="35780B4E" w14:textId="77777777" w:rsidR="00125606" w:rsidRPr="009B12D0" w:rsidRDefault="00125606" w:rsidP="00125606">
      <w:pPr>
        <w:rPr>
          <w:rFonts w:cstheme="minorHAnsi"/>
          <w:sz w:val="22"/>
          <w:szCs w:val="22"/>
        </w:rPr>
      </w:pPr>
    </w:p>
    <w:p w14:paraId="691B3ACE" w14:textId="0CD8F248" w:rsidR="009F35C4" w:rsidRPr="009B12D0" w:rsidRDefault="009F35C4" w:rsidP="009F35C4">
      <w:pPr>
        <w:numPr>
          <w:ilvl w:val="0"/>
          <w:numId w:val="2"/>
        </w:numPr>
        <w:rPr>
          <w:rFonts w:cstheme="minorHAnsi"/>
          <w:b/>
          <w:bCs/>
          <w:sz w:val="22"/>
          <w:szCs w:val="22"/>
        </w:rPr>
      </w:pPr>
      <w:r w:rsidRPr="009B12D0">
        <w:rPr>
          <w:rFonts w:cstheme="minorHAnsi"/>
          <w:b/>
          <w:bCs/>
          <w:sz w:val="22"/>
          <w:szCs w:val="22"/>
        </w:rPr>
        <w:t>WHOI’s Your Buddy Program</w:t>
      </w:r>
    </w:p>
    <w:p w14:paraId="4CCB3B7F" w14:textId="6D451D73" w:rsidR="00DA5F32" w:rsidRPr="009B12D0" w:rsidRDefault="00DA5F32" w:rsidP="009B12D0">
      <w:pPr>
        <w:ind w:left="360"/>
        <w:rPr>
          <w:rFonts w:eastAsia="Times New Roman" w:cstheme="minorHAnsi"/>
          <w:color w:val="000000"/>
          <w:sz w:val="22"/>
          <w:szCs w:val="22"/>
          <w:shd w:val="clear" w:color="auto" w:fill="FFFFFF"/>
        </w:rPr>
      </w:pPr>
      <w:r w:rsidRPr="009B12D0">
        <w:rPr>
          <w:rFonts w:cstheme="minorHAnsi"/>
          <w:sz w:val="22"/>
          <w:szCs w:val="22"/>
        </w:rPr>
        <w:t xml:space="preserve">The premise: </w:t>
      </w:r>
      <w:r w:rsidRPr="009B12D0">
        <w:rPr>
          <w:rFonts w:eastAsia="Times New Roman" w:cstheme="minorHAnsi"/>
          <w:color w:val="000000"/>
          <w:sz w:val="22"/>
          <w:szCs w:val="22"/>
          <w:shd w:val="clear" w:color="auto" w:fill="FFFFFF"/>
        </w:rPr>
        <w:t>WHOI is a difficult place to navigate and can often feel overwhelming and confusing…wouldn’t it be great if you had a Buddy to guide you periodically? How about we create a WHOI’s Your Buddy Volunteer Program? It would be less intense than a mentorship role, more broadly scoped to include social questions as well as ins and outs of WHOI’s workings.</w:t>
      </w:r>
    </w:p>
    <w:p w14:paraId="0F87ABA8" w14:textId="62D10EA4" w:rsidR="00DA5F32" w:rsidRPr="009B12D0" w:rsidRDefault="00DA5F32" w:rsidP="00DA5F32">
      <w:pPr>
        <w:rPr>
          <w:rFonts w:eastAsia="Times New Roman" w:cstheme="minorHAnsi"/>
          <w:color w:val="000000"/>
          <w:sz w:val="22"/>
          <w:szCs w:val="22"/>
          <w:shd w:val="clear" w:color="auto" w:fill="FFFFFF"/>
        </w:rPr>
      </w:pPr>
    </w:p>
    <w:p w14:paraId="092B95C7" w14:textId="2A3F7458" w:rsidR="00DA5F32" w:rsidRPr="009B12D0" w:rsidRDefault="00DA5F32" w:rsidP="00DA5F32">
      <w:pPr>
        <w:pStyle w:val="ListParagraph"/>
        <w:numPr>
          <w:ilvl w:val="0"/>
          <w:numId w:val="9"/>
        </w:numPr>
        <w:rPr>
          <w:rFonts w:eastAsia="Times New Roman" w:cstheme="minorHAnsi"/>
          <w:color w:val="000000"/>
          <w:sz w:val="22"/>
          <w:szCs w:val="22"/>
          <w:shd w:val="clear" w:color="auto" w:fill="FFFFFF"/>
        </w:rPr>
      </w:pPr>
      <w:r w:rsidRPr="009B12D0">
        <w:rPr>
          <w:rFonts w:eastAsia="Times New Roman" w:cstheme="minorHAnsi"/>
          <w:color w:val="000000"/>
          <w:sz w:val="22"/>
          <w:szCs w:val="22"/>
          <w:shd w:val="clear" w:color="auto" w:fill="FFFFFF"/>
        </w:rPr>
        <w:t>The STF and WCC are interested in helping with the program. Kathi Benjamin suggested talking to Todd Kohn about how this could fit into WHOI’s onboarding program.</w:t>
      </w:r>
    </w:p>
    <w:p w14:paraId="14807F00" w14:textId="3F3B2290" w:rsidR="004A5578" w:rsidRPr="009B12D0" w:rsidRDefault="00EE61B4" w:rsidP="000A6875">
      <w:pPr>
        <w:pStyle w:val="ListParagraph"/>
        <w:numPr>
          <w:ilvl w:val="0"/>
          <w:numId w:val="7"/>
        </w:numPr>
        <w:rPr>
          <w:rFonts w:cstheme="minorHAnsi"/>
          <w:sz w:val="22"/>
          <w:szCs w:val="22"/>
        </w:rPr>
      </w:pPr>
      <w:r>
        <w:rPr>
          <w:rFonts w:cstheme="minorHAnsi"/>
          <w:sz w:val="22"/>
          <w:szCs w:val="22"/>
        </w:rPr>
        <w:t>Provide</w:t>
      </w:r>
      <w:r w:rsidR="004A5578" w:rsidRPr="009B12D0">
        <w:rPr>
          <w:rFonts w:cstheme="minorHAnsi"/>
          <w:sz w:val="22"/>
          <w:szCs w:val="22"/>
        </w:rPr>
        <w:t xml:space="preserve"> a resource for new people that has a list of ‘locals’ or ‘experts’ with topics that they’d be happy to discuss. </w:t>
      </w:r>
      <w:r>
        <w:rPr>
          <w:rFonts w:cstheme="minorHAnsi"/>
          <w:sz w:val="22"/>
          <w:szCs w:val="22"/>
        </w:rPr>
        <w:t>P</w:t>
      </w:r>
      <w:r w:rsidR="004A5578" w:rsidRPr="009B12D0">
        <w:rPr>
          <w:rFonts w:cstheme="minorHAnsi"/>
          <w:sz w:val="22"/>
          <w:szCs w:val="22"/>
        </w:rPr>
        <w:t xml:space="preserve">eople new to WHOI can consult the list and contact a specific person about learning more about a specific topic. </w:t>
      </w:r>
    </w:p>
    <w:p w14:paraId="7426FBC9" w14:textId="70149ED3" w:rsidR="004A5578" w:rsidRPr="009B12D0" w:rsidRDefault="004A5578" w:rsidP="000A6875">
      <w:pPr>
        <w:pStyle w:val="ListParagraph"/>
        <w:numPr>
          <w:ilvl w:val="0"/>
          <w:numId w:val="7"/>
        </w:numPr>
        <w:rPr>
          <w:rFonts w:cstheme="minorHAnsi"/>
          <w:sz w:val="22"/>
          <w:szCs w:val="22"/>
        </w:rPr>
      </w:pPr>
      <w:r w:rsidRPr="009B12D0">
        <w:rPr>
          <w:rFonts w:cstheme="minorHAnsi"/>
          <w:sz w:val="22"/>
          <w:szCs w:val="22"/>
        </w:rPr>
        <w:t xml:space="preserve">Discussion of </w:t>
      </w:r>
      <w:r w:rsidR="008D3F89" w:rsidRPr="009B12D0">
        <w:rPr>
          <w:rFonts w:cstheme="minorHAnsi"/>
          <w:sz w:val="22"/>
          <w:szCs w:val="22"/>
        </w:rPr>
        <w:t>what the best way to solve the “you just have to talk to the right people to know how to do things” problem for new people.</w:t>
      </w:r>
    </w:p>
    <w:p w14:paraId="621DFEDC" w14:textId="5946143F" w:rsidR="008D3F89" w:rsidRPr="009B12D0" w:rsidRDefault="008D3F89" w:rsidP="000A6875">
      <w:pPr>
        <w:pStyle w:val="ListParagraph"/>
        <w:numPr>
          <w:ilvl w:val="0"/>
          <w:numId w:val="7"/>
        </w:numPr>
        <w:rPr>
          <w:rFonts w:cstheme="minorHAnsi"/>
          <w:sz w:val="22"/>
          <w:szCs w:val="22"/>
        </w:rPr>
      </w:pPr>
      <w:r w:rsidRPr="009B12D0">
        <w:rPr>
          <w:rFonts w:cstheme="minorHAnsi"/>
          <w:sz w:val="22"/>
          <w:szCs w:val="22"/>
        </w:rPr>
        <w:t xml:space="preserve">Can </w:t>
      </w:r>
      <w:r w:rsidR="002C131F" w:rsidRPr="009B12D0">
        <w:rPr>
          <w:rFonts w:cstheme="minorHAnsi"/>
          <w:sz w:val="22"/>
          <w:szCs w:val="22"/>
        </w:rPr>
        <w:t>the WC</w:t>
      </w:r>
      <w:r w:rsidRPr="009B12D0">
        <w:rPr>
          <w:rFonts w:cstheme="minorHAnsi"/>
          <w:sz w:val="22"/>
          <w:szCs w:val="22"/>
        </w:rPr>
        <w:t xml:space="preserve"> use some of the money ‘saved’ on social events during COVID, to fund a position that consolidates a list of social and networking events?</w:t>
      </w:r>
    </w:p>
    <w:p w14:paraId="70839CF6" w14:textId="5DEBDF0E" w:rsidR="00E0706A" w:rsidRPr="009B12D0" w:rsidRDefault="00E0706A" w:rsidP="000A6875">
      <w:pPr>
        <w:pStyle w:val="ListParagraph"/>
        <w:numPr>
          <w:ilvl w:val="0"/>
          <w:numId w:val="7"/>
        </w:numPr>
        <w:rPr>
          <w:rFonts w:cstheme="minorHAnsi"/>
          <w:sz w:val="22"/>
          <w:szCs w:val="22"/>
        </w:rPr>
      </w:pPr>
      <w:r w:rsidRPr="009B12D0">
        <w:rPr>
          <w:rFonts w:cstheme="minorHAnsi"/>
          <w:sz w:val="22"/>
          <w:szCs w:val="22"/>
        </w:rPr>
        <w:t>Perhaps make a google spreadsheet that can be communally updated?</w:t>
      </w:r>
    </w:p>
    <w:p w14:paraId="3CD902AA" w14:textId="603D0713" w:rsidR="00E0706A" w:rsidRPr="009B12D0" w:rsidRDefault="00E0706A" w:rsidP="000A6875">
      <w:pPr>
        <w:pStyle w:val="ListParagraph"/>
        <w:numPr>
          <w:ilvl w:val="0"/>
          <w:numId w:val="7"/>
        </w:numPr>
        <w:rPr>
          <w:rFonts w:cstheme="minorHAnsi"/>
          <w:sz w:val="22"/>
          <w:szCs w:val="22"/>
        </w:rPr>
      </w:pPr>
      <w:r w:rsidRPr="009B12D0">
        <w:rPr>
          <w:rFonts w:cstheme="minorHAnsi"/>
          <w:sz w:val="22"/>
          <w:szCs w:val="22"/>
        </w:rPr>
        <w:t>This could also be an opportunity to connect people who are arriving in WHOI at roughly the same time. Connect new people who arrive at the same time across cohorts and departments.</w:t>
      </w:r>
    </w:p>
    <w:p w14:paraId="20454802" w14:textId="575353A4" w:rsidR="00E0706A" w:rsidRPr="009B12D0" w:rsidRDefault="00E0706A" w:rsidP="000A6875">
      <w:pPr>
        <w:pStyle w:val="ListParagraph"/>
        <w:numPr>
          <w:ilvl w:val="0"/>
          <w:numId w:val="7"/>
        </w:numPr>
        <w:rPr>
          <w:rFonts w:cstheme="minorHAnsi"/>
          <w:sz w:val="22"/>
          <w:szCs w:val="22"/>
        </w:rPr>
      </w:pPr>
      <w:r w:rsidRPr="009B12D0">
        <w:rPr>
          <w:rFonts w:cstheme="minorHAnsi"/>
          <w:sz w:val="22"/>
          <w:szCs w:val="22"/>
        </w:rPr>
        <w:t>How does an introvert get connected into a network of introverts most of who have been at WHOI a long time?</w:t>
      </w:r>
    </w:p>
    <w:p w14:paraId="4ACFC83F" w14:textId="1C2E4EB4" w:rsidR="004A5578" w:rsidRPr="009B12D0" w:rsidRDefault="00EE61B4" w:rsidP="000A6875">
      <w:pPr>
        <w:pStyle w:val="ListParagraph"/>
        <w:numPr>
          <w:ilvl w:val="0"/>
          <w:numId w:val="7"/>
        </w:numPr>
        <w:rPr>
          <w:rFonts w:cstheme="minorHAnsi"/>
          <w:b/>
          <w:bCs/>
          <w:sz w:val="22"/>
          <w:szCs w:val="22"/>
        </w:rPr>
      </w:pPr>
      <w:r>
        <w:rPr>
          <w:rFonts w:cstheme="minorHAnsi"/>
          <w:b/>
          <w:bCs/>
          <w:sz w:val="22"/>
          <w:szCs w:val="22"/>
        </w:rPr>
        <w:t xml:space="preserve">A meeting is planned on </w:t>
      </w:r>
      <w:r w:rsidR="004A5578" w:rsidRPr="009B12D0">
        <w:rPr>
          <w:rFonts w:cstheme="minorHAnsi"/>
          <w:b/>
          <w:bCs/>
          <w:sz w:val="22"/>
          <w:szCs w:val="22"/>
        </w:rPr>
        <w:t>Jan. 13</w:t>
      </w:r>
      <w:r w:rsidR="004A5578" w:rsidRPr="009B12D0">
        <w:rPr>
          <w:rFonts w:cstheme="minorHAnsi"/>
          <w:b/>
          <w:bCs/>
          <w:sz w:val="22"/>
          <w:szCs w:val="22"/>
          <w:vertAlign w:val="superscript"/>
        </w:rPr>
        <w:t>th</w:t>
      </w:r>
      <w:r w:rsidR="004A5578" w:rsidRPr="009B12D0">
        <w:rPr>
          <w:rFonts w:cstheme="minorHAnsi"/>
          <w:b/>
          <w:bCs/>
          <w:sz w:val="22"/>
          <w:szCs w:val="22"/>
        </w:rPr>
        <w:t>, 2021 at 2pm</w:t>
      </w:r>
      <w:r>
        <w:rPr>
          <w:rFonts w:cstheme="minorHAnsi"/>
          <w:b/>
          <w:bCs/>
          <w:sz w:val="22"/>
          <w:szCs w:val="22"/>
        </w:rPr>
        <w:t xml:space="preserve"> to discuss</w:t>
      </w:r>
      <w:r w:rsidR="004A5578" w:rsidRPr="009B12D0">
        <w:rPr>
          <w:rFonts w:cstheme="minorHAnsi"/>
          <w:b/>
          <w:bCs/>
          <w:sz w:val="22"/>
          <w:szCs w:val="22"/>
        </w:rPr>
        <w:t xml:space="preserve"> how to get this program up and running.</w:t>
      </w:r>
    </w:p>
    <w:p w14:paraId="66ED9F9F" w14:textId="36EAC6D3" w:rsidR="00125606" w:rsidRPr="009B12D0" w:rsidRDefault="00125606" w:rsidP="00125606">
      <w:pPr>
        <w:rPr>
          <w:rFonts w:cstheme="minorHAnsi"/>
          <w:sz w:val="22"/>
          <w:szCs w:val="22"/>
        </w:rPr>
      </w:pPr>
    </w:p>
    <w:p w14:paraId="67DA6B96" w14:textId="26CA66D3" w:rsidR="00DA5F32" w:rsidRPr="009B12D0" w:rsidRDefault="00DA5F32" w:rsidP="009F21AD">
      <w:pPr>
        <w:pStyle w:val="ListParagraph"/>
        <w:numPr>
          <w:ilvl w:val="0"/>
          <w:numId w:val="2"/>
        </w:numPr>
        <w:rPr>
          <w:rFonts w:cstheme="minorHAnsi"/>
          <w:b/>
          <w:bCs/>
          <w:sz w:val="22"/>
          <w:szCs w:val="22"/>
        </w:rPr>
      </w:pPr>
      <w:r w:rsidRPr="009B12D0">
        <w:rPr>
          <w:rFonts w:cstheme="minorHAnsi"/>
          <w:b/>
          <w:bCs/>
          <w:sz w:val="22"/>
          <w:szCs w:val="22"/>
        </w:rPr>
        <w:t>Other ideas</w:t>
      </w:r>
    </w:p>
    <w:p w14:paraId="6442163B" w14:textId="485F52D7" w:rsidR="00DA5F32" w:rsidRPr="009B12D0" w:rsidRDefault="00DA5F32" w:rsidP="009B12D0">
      <w:pPr>
        <w:ind w:left="360"/>
        <w:rPr>
          <w:rFonts w:cstheme="minorHAnsi"/>
          <w:sz w:val="22"/>
          <w:szCs w:val="22"/>
        </w:rPr>
      </w:pPr>
      <w:r w:rsidRPr="009B12D0">
        <w:rPr>
          <w:rFonts w:cstheme="minorHAnsi"/>
          <w:sz w:val="22"/>
          <w:szCs w:val="22"/>
        </w:rPr>
        <w:t xml:space="preserve">When the pandemic is over organize monthly coffees or walks so people can meet each other. The WC was going to organize open houses at various labs so folks could network and learn about different parts of the organization – we can revisit this after we are back to work. </w:t>
      </w:r>
    </w:p>
    <w:p w14:paraId="0BF9DB0D" w14:textId="0B552624" w:rsidR="00DA5F32" w:rsidRPr="009B12D0" w:rsidRDefault="00DA5F32" w:rsidP="009B12D0">
      <w:pPr>
        <w:ind w:left="360"/>
        <w:rPr>
          <w:rFonts w:cstheme="minorHAnsi"/>
          <w:sz w:val="22"/>
          <w:szCs w:val="22"/>
        </w:rPr>
      </w:pPr>
    </w:p>
    <w:p w14:paraId="26C4795B" w14:textId="7A860C37" w:rsidR="009F21AD" w:rsidRPr="009B12D0" w:rsidRDefault="00DA5F32" w:rsidP="009B12D0">
      <w:pPr>
        <w:ind w:left="360"/>
        <w:rPr>
          <w:rFonts w:cstheme="minorHAnsi"/>
          <w:sz w:val="22"/>
          <w:szCs w:val="22"/>
        </w:rPr>
      </w:pPr>
      <w:r w:rsidRPr="009B12D0">
        <w:rPr>
          <w:rFonts w:cstheme="minorHAnsi"/>
          <w:sz w:val="22"/>
          <w:szCs w:val="22"/>
        </w:rPr>
        <w:t xml:space="preserve">The group talked about professional development opportunities. All agreed that there is a need for training in public speaking/giving presentations. Mai said she was putting together </w:t>
      </w:r>
      <w:r w:rsidR="009F21AD" w:rsidRPr="009B12D0">
        <w:rPr>
          <w:rFonts w:cstheme="minorHAnsi"/>
          <w:sz w:val="22"/>
          <w:szCs w:val="22"/>
        </w:rPr>
        <w:t>a tutorial on how to create a great presentation by changing the visuals, messaging and structure</w:t>
      </w:r>
      <w:r w:rsidRPr="009B12D0">
        <w:rPr>
          <w:rFonts w:cstheme="minorHAnsi"/>
          <w:sz w:val="22"/>
          <w:szCs w:val="22"/>
        </w:rPr>
        <w:t xml:space="preserve"> </w:t>
      </w:r>
      <w:r w:rsidR="009F21AD" w:rsidRPr="009B12D0">
        <w:rPr>
          <w:rFonts w:cstheme="minorHAnsi"/>
          <w:sz w:val="22"/>
          <w:szCs w:val="22"/>
        </w:rPr>
        <w:t xml:space="preserve"> - showing the product before and after. Colleen brought up the idea of having WHOI give more training on the tools (for examples being more professional on zoom). </w:t>
      </w:r>
    </w:p>
    <w:p w14:paraId="00D3AD0C" w14:textId="77777777" w:rsidR="000A6875" w:rsidRPr="009B12D0" w:rsidRDefault="000A6875" w:rsidP="00125606">
      <w:pPr>
        <w:rPr>
          <w:rFonts w:cstheme="minorHAnsi"/>
          <w:sz w:val="22"/>
          <w:szCs w:val="22"/>
        </w:rPr>
      </w:pPr>
    </w:p>
    <w:p w14:paraId="54ABDE75" w14:textId="7ABAFAB8" w:rsidR="009F35C4" w:rsidRPr="009B12D0" w:rsidRDefault="009F35C4" w:rsidP="009F35C4">
      <w:pPr>
        <w:numPr>
          <w:ilvl w:val="0"/>
          <w:numId w:val="2"/>
        </w:numPr>
        <w:rPr>
          <w:rFonts w:cstheme="minorHAnsi"/>
          <w:b/>
          <w:bCs/>
          <w:sz w:val="22"/>
          <w:szCs w:val="22"/>
        </w:rPr>
      </w:pPr>
      <w:r w:rsidRPr="009B12D0">
        <w:rPr>
          <w:rFonts w:cstheme="minorHAnsi"/>
          <w:b/>
          <w:bCs/>
          <w:sz w:val="22"/>
          <w:szCs w:val="22"/>
        </w:rPr>
        <w:t>Succession </w:t>
      </w:r>
    </w:p>
    <w:p w14:paraId="7231608C" w14:textId="25A5F8D9" w:rsidR="00EE5881" w:rsidRPr="009B12D0" w:rsidRDefault="00EE5881" w:rsidP="00EE5881">
      <w:pPr>
        <w:ind w:left="360"/>
        <w:rPr>
          <w:rFonts w:cstheme="minorHAnsi"/>
          <w:sz w:val="22"/>
          <w:szCs w:val="22"/>
        </w:rPr>
      </w:pPr>
      <w:r w:rsidRPr="009B12D0">
        <w:rPr>
          <w:rFonts w:cstheme="minorHAnsi"/>
          <w:sz w:val="22"/>
          <w:szCs w:val="22"/>
        </w:rPr>
        <w:t xml:space="preserve">The group will discuss this more at the next meeting. This </w:t>
      </w:r>
      <w:r w:rsidR="00DA5F32" w:rsidRPr="009B12D0">
        <w:rPr>
          <w:rFonts w:cstheme="minorHAnsi"/>
          <w:sz w:val="22"/>
          <w:szCs w:val="22"/>
        </w:rPr>
        <w:t xml:space="preserve">year Dina </w:t>
      </w:r>
      <w:r w:rsidR="009F21AD" w:rsidRPr="009B12D0">
        <w:rPr>
          <w:rFonts w:cstheme="minorHAnsi"/>
          <w:sz w:val="22"/>
          <w:szCs w:val="22"/>
        </w:rPr>
        <w:t xml:space="preserve">Pandya </w:t>
      </w:r>
      <w:r w:rsidR="00DA5F32" w:rsidRPr="009B12D0">
        <w:rPr>
          <w:rFonts w:cstheme="minorHAnsi"/>
          <w:sz w:val="22"/>
          <w:szCs w:val="22"/>
        </w:rPr>
        <w:t xml:space="preserve">and Kaitlyn </w:t>
      </w:r>
      <w:proofErr w:type="spellStart"/>
      <w:r w:rsidR="00DA5F32" w:rsidRPr="009B12D0">
        <w:rPr>
          <w:rFonts w:cstheme="minorHAnsi"/>
          <w:sz w:val="22"/>
          <w:szCs w:val="22"/>
        </w:rPr>
        <w:t>Tradd</w:t>
      </w:r>
      <w:proofErr w:type="spellEnd"/>
      <w:r w:rsidR="00DA5F32" w:rsidRPr="009B12D0">
        <w:rPr>
          <w:rFonts w:cstheme="minorHAnsi"/>
          <w:sz w:val="22"/>
          <w:szCs w:val="22"/>
        </w:rPr>
        <w:t xml:space="preserve"> are supposed to roll off but could continue. It would be great to recruit some new members as well.</w:t>
      </w:r>
    </w:p>
    <w:p w14:paraId="14FB52A3" w14:textId="77777777" w:rsidR="009F35C4" w:rsidRPr="009B12D0" w:rsidRDefault="009F35C4" w:rsidP="005B669E">
      <w:pPr>
        <w:rPr>
          <w:rFonts w:cstheme="minorHAnsi"/>
          <w:sz w:val="22"/>
          <w:szCs w:val="22"/>
        </w:rPr>
      </w:pPr>
    </w:p>
    <w:p w14:paraId="5932A5AC" w14:textId="6284A407" w:rsidR="005B669E" w:rsidRPr="009B12D0" w:rsidRDefault="005B669E">
      <w:pPr>
        <w:rPr>
          <w:rFonts w:cstheme="minorHAnsi"/>
          <w:sz w:val="22"/>
          <w:szCs w:val="22"/>
        </w:rPr>
      </w:pPr>
    </w:p>
    <w:sectPr w:rsidR="005B669E" w:rsidRPr="009B12D0" w:rsidSect="00687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A1F9D"/>
    <w:multiLevelType w:val="hybridMultilevel"/>
    <w:tmpl w:val="0FDA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676D4"/>
    <w:multiLevelType w:val="multilevel"/>
    <w:tmpl w:val="FA9E1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E17749"/>
    <w:multiLevelType w:val="multilevel"/>
    <w:tmpl w:val="14A08C8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3AD700FB"/>
    <w:multiLevelType w:val="multilevel"/>
    <w:tmpl w:val="91223F1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07266B"/>
    <w:multiLevelType w:val="hybridMultilevel"/>
    <w:tmpl w:val="F19A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4D6429"/>
    <w:multiLevelType w:val="multilevel"/>
    <w:tmpl w:val="91223F1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3B5B89"/>
    <w:multiLevelType w:val="multilevel"/>
    <w:tmpl w:val="91223F1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295ED5"/>
    <w:multiLevelType w:val="multilevel"/>
    <w:tmpl w:val="91223F1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7360ED"/>
    <w:multiLevelType w:val="hybridMultilevel"/>
    <w:tmpl w:val="7A46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3"/>
  </w:num>
  <w:num w:numId="6">
    <w:abstractNumId w:val="6"/>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69E"/>
    <w:rsid w:val="000A6875"/>
    <w:rsid w:val="00125606"/>
    <w:rsid w:val="00146E99"/>
    <w:rsid w:val="002C131F"/>
    <w:rsid w:val="00381A98"/>
    <w:rsid w:val="00491FFD"/>
    <w:rsid w:val="004A5578"/>
    <w:rsid w:val="00594C7B"/>
    <w:rsid w:val="005B669E"/>
    <w:rsid w:val="006812FA"/>
    <w:rsid w:val="0068719F"/>
    <w:rsid w:val="006E6AA6"/>
    <w:rsid w:val="00746934"/>
    <w:rsid w:val="00891278"/>
    <w:rsid w:val="008D3F89"/>
    <w:rsid w:val="009B12D0"/>
    <w:rsid w:val="009F21AD"/>
    <w:rsid w:val="009F35C4"/>
    <w:rsid w:val="00AF7A2A"/>
    <w:rsid w:val="00CB251D"/>
    <w:rsid w:val="00D46773"/>
    <w:rsid w:val="00DA5F32"/>
    <w:rsid w:val="00DE687A"/>
    <w:rsid w:val="00E0706A"/>
    <w:rsid w:val="00EE5881"/>
    <w:rsid w:val="00EE6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DA0DBB"/>
  <w15:chartTrackingRefBased/>
  <w15:docId w15:val="{7E67E1AB-C41C-5A40-AF56-9CBCD825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77297">
      <w:bodyDiv w:val="1"/>
      <w:marLeft w:val="0"/>
      <w:marRight w:val="0"/>
      <w:marTop w:val="0"/>
      <w:marBottom w:val="0"/>
      <w:divBdr>
        <w:top w:val="none" w:sz="0" w:space="0" w:color="auto"/>
        <w:left w:val="none" w:sz="0" w:space="0" w:color="auto"/>
        <w:bottom w:val="none" w:sz="0" w:space="0" w:color="auto"/>
        <w:right w:val="none" w:sz="0" w:space="0" w:color="auto"/>
      </w:divBdr>
    </w:div>
    <w:div w:id="781458958">
      <w:bodyDiv w:val="1"/>
      <w:marLeft w:val="0"/>
      <w:marRight w:val="0"/>
      <w:marTop w:val="0"/>
      <w:marBottom w:val="0"/>
      <w:divBdr>
        <w:top w:val="none" w:sz="0" w:space="0" w:color="auto"/>
        <w:left w:val="none" w:sz="0" w:space="0" w:color="auto"/>
        <w:bottom w:val="none" w:sz="0" w:space="0" w:color="auto"/>
        <w:right w:val="none" w:sz="0" w:space="0" w:color="auto"/>
      </w:divBdr>
    </w:div>
    <w:div w:id="950282278">
      <w:bodyDiv w:val="1"/>
      <w:marLeft w:val="0"/>
      <w:marRight w:val="0"/>
      <w:marTop w:val="0"/>
      <w:marBottom w:val="0"/>
      <w:divBdr>
        <w:top w:val="none" w:sz="0" w:space="0" w:color="auto"/>
        <w:left w:val="none" w:sz="0" w:space="0" w:color="auto"/>
        <w:bottom w:val="none" w:sz="0" w:space="0" w:color="auto"/>
        <w:right w:val="none" w:sz="0" w:space="0" w:color="auto"/>
      </w:divBdr>
    </w:div>
    <w:div w:id="1600258486">
      <w:bodyDiv w:val="1"/>
      <w:marLeft w:val="0"/>
      <w:marRight w:val="0"/>
      <w:marTop w:val="0"/>
      <w:marBottom w:val="0"/>
      <w:divBdr>
        <w:top w:val="none" w:sz="0" w:space="0" w:color="auto"/>
        <w:left w:val="none" w:sz="0" w:space="0" w:color="auto"/>
        <w:bottom w:val="none" w:sz="0" w:space="0" w:color="auto"/>
        <w:right w:val="none" w:sz="0" w:space="0" w:color="auto"/>
      </w:divBdr>
      <w:divsChild>
        <w:div w:id="1270967415">
          <w:marLeft w:val="0"/>
          <w:marRight w:val="0"/>
          <w:marTop w:val="0"/>
          <w:marBottom w:val="0"/>
          <w:divBdr>
            <w:top w:val="none" w:sz="0" w:space="0" w:color="auto"/>
            <w:left w:val="none" w:sz="0" w:space="0" w:color="auto"/>
            <w:bottom w:val="none" w:sz="0" w:space="0" w:color="auto"/>
            <w:right w:val="none" w:sz="0" w:space="0" w:color="auto"/>
          </w:divBdr>
          <w:divsChild>
            <w:div w:id="1828283628">
              <w:marLeft w:val="0"/>
              <w:marRight w:val="0"/>
              <w:marTop w:val="0"/>
              <w:marBottom w:val="0"/>
              <w:divBdr>
                <w:top w:val="none" w:sz="0" w:space="0" w:color="auto"/>
                <w:left w:val="none" w:sz="0" w:space="0" w:color="auto"/>
                <w:bottom w:val="none" w:sz="0" w:space="0" w:color="auto"/>
                <w:right w:val="none" w:sz="0" w:space="0" w:color="auto"/>
              </w:divBdr>
            </w:div>
          </w:divsChild>
        </w:div>
        <w:div w:id="1278441183">
          <w:marLeft w:val="0"/>
          <w:marRight w:val="0"/>
          <w:marTop w:val="0"/>
          <w:marBottom w:val="0"/>
          <w:divBdr>
            <w:top w:val="none" w:sz="0" w:space="0" w:color="auto"/>
            <w:left w:val="none" w:sz="0" w:space="0" w:color="auto"/>
            <w:bottom w:val="none" w:sz="0" w:space="0" w:color="auto"/>
            <w:right w:val="none" w:sz="0" w:space="0" w:color="auto"/>
          </w:divBdr>
        </w:div>
        <w:div w:id="567763884">
          <w:marLeft w:val="0"/>
          <w:marRight w:val="0"/>
          <w:marTop w:val="0"/>
          <w:marBottom w:val="0"/>
          <w:divBdr>
            <w:top w:val="none" w:sz="0" w:space="0" w:color="auto"/>
            <w:left w:val="none" w:sz="0" w:space="0" w:color="auto"/>
            <w:bottom w:val="none" w:sz="0" w:space="0" w:color="auto"/>
            <w:right w:val="none" w:sz="0" w:space="0" w:color="auto"/>
          </w:divBdr>
          <w:divsChild>
            <w:div w:id="19103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Authors</dc:creator>
  <cp:keywords/>
  <dc:description/>
  <cp:lastModifiedBy>Dina A Pandya</cp:lastModifiedBy>
  <cp:revision>5</cp:revision>
  <dcterms:created xsi:type="dcterms:W3CDTF">2020-12-17T22:56:00Z</dcterms:created>
  <dcterms:modified xsi:type="dcterms:W3CDTF">2021-01-09T14:13:00Z</dcterms:modified>
</cp:coreProperties>
</file>